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964D" w14:textId="28156230" w:rsidR="001B36A1" w:rsidRPr="00737948" w:rsidRDefault="001B36A1" w:rsidP="001B36A1">
      <w:pPr>
        <w:tabs>
          <w:tab w:val="right" w:pos="10065"/>
        </w:tabs>
        <w:rPr>
          <w:rFonts w:ascii="Arial" w:eastAsia="SimSun" w:hAnsi="Arial" w:cs="Arial"/>
          <w:b/>
          <w:bCs/>
          <w:sz w:val="24"/>
        </w:rPr>
      </w:pPr>
      <w:bookmarkStart w:id="0" w:name="_Hlk100903854"/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6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SP-241512</w:t>
      </w:r>
    </w:p>
    <w:p w14:paraId="0E04E214" w14:textId="77777777" w:rsidR="001B36A1" w:rsidRPr="00737948" w:rsidRDefault="001B36A1" w:rsidP="0073794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December</w:t>
      </w:r>
      <w:r w:rsidRPr="00737948">
        <w:rPr>
          <w:rFonts w:ascii="Arial" w:eastAsia="SimSun" w:hAnsi="Arial" w:cs="Arial"/>
          <w:b/>
          <w:bCs/>
          <w:sz w:val="24"/>
        </w:rPr>
        <w:t xml:space="preserve"> 2024, </w:t>
      </w:r>
      <w:r>
        <w:rPr>
          <w:rFonts w:ascii="Arial" w:eastAsia="SimSun" w:hAnsi="Arial" w:cs="Arial"/>
          <w:b/>
          <w:bCs/>
          <w:sz w:val="24"/>
        </w:rPr>
        <w:t>Madrid, Spain</w:t>
      </w:r>
    </w:p>
    <w:p w14:paraId="33AF53AD" w14:textId="5E7F6F8D" w:rsidR="001B36A1" w:rsidRDefault="001B36A1" w:rsidP="001B36A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 WG2</w:t>
      </w:r>
    </w:p>
    <w:p w14:paraId="6829DCD3" w14:textId="4086D2E4" w:rsidR="001B36A1" w:rsidRDefault="001B36A1" w:rsidP="001B36A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Rel-19 Work Item Exception for Stage 2 of System architecture for Next Generation Real time Communication services Phase 2 (NG_RTC_Ph2)</w:t>
      </w:r>
    </w:p>
    <w:p w14:paraId="290987B6" w14:textId="77777777" w:rsidR="001B36A1" w:rsidRDefault="001B36A1" w:rsidP="001B36A1">
      <w:pPr>
        <w:tabs>
          <w:tab w:val="left" w:pos="10200"/>
        </w:tabs>
        <w:ind w:left="2127" w:right="4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6DA80AA9" w14:textId="18780C7F" w:rsidR="001B36A1" w:rsidRDefault="001B36A1" w:rsidP="001B36A1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="SimSun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eastAsia="SimSun" w:hAnsi="Arial"/>
          <w:b/>
          <w:lang w:val="en-US" w:eastAsia="zh-CN"/>
        </w:rPr>
        <w:t>5.3</w:t>
      </w:r>
    </w:p>
    <w:p w14:paraId="6A854F7F" w14:textId="282C483F" w:rsidR="00873769" w:rsidRPr="001B36A1" w:rsidRDefault="00000000" w:rsidP="001B36A1">
      <w:pPr>
        <w:pStyle w:val="Header"/>
        <w:tabs>
          <w:tab w:val="right" w:pos="10206"/>
        </w:tabs>
        <w:ind w:right="-57"/>
        <w:rPr>
          <w:rFonts w:eastAsia="Arial Unicode MS" w:cs="Arial"/>
          <w:bCs/>
          <w:sz w:val="20"/>
          <w:lang w:val="en-US" w:eastAsia="zh-CN"/>
        </w:rPr>
      </w:pPr>
      <w:r w:rsidRPr="001B36A1">
        <w:rPr>
          <w:rFonts w:eastAsia="SimSun" w:cs="Arial"/>
          <w:bCs/>
          <w:sz w:val="20"/>
        </w:rPr>
        <w:t>SA WG2 Meeting #16</w:t>
      </w:r>
      <w:r w:rsidRPr="001B36A1">
        <w:rPr>
          <w:rFonts w:eastAsia="SimSun" w:cs="Arial" w:hint="eastAsia"/>
          <w:bCs/>
          <w:sz w:val="20"/>
          <w:lang w:val="en-US" w:eastAsia="zh-CN"/>
        </w:rPr>
        <w:t>6</w:t>
      </w:r>
      <w:r w:rsidR="001B36A1" w:rsidRPr="001B36A1">
        <w:rPr>
          <w:rFonts w:eastAsia="Arial Unicode MS" w:cs="Arial"/>
          <w:bCs/>
          <w:sz w:val="20"/>
        </w:rPr>
        <w:tab/>
      </w:r>
      <w:r w:rsidRPr="001B36A1">
        <w:rPr>
          <w:rFonts w:eastAsia="Arial Unicode MS" w:cs="Arial" w:hint="eastAsia"/>
          <w:bCs/>
          <w:sz w:val="20"/>
        </w:rPr>
        <w:t>S2-241</w:t>
      </w:r>
      <w:r w:rsidRPr="001B36A1">
        <w:rPr>
          <w:rFonts w:eastAsia="Arial Unicode MS" w:cs="Arial" w:hint="eastAsia"/>
          <w:bCs/>
          <w:sz w:val="20"/>
          <w:lang w:val="en-US" w:eastAsia="zh-CN"/>
        </w:rPr>
        <w:t>3003</w:t>
      </w:r>
    </w:p>
    <w:p w14:paraId="1747ACE1" w14:textId="3227BDE7" w:rsidR="00873769" w:rsidRPr="001B36A1" w:rsidRDefault="00000000" w:rsidP="001B36A1">
      <w:pPr>
        <w:pStyle w:val="Header"/>
        <w:pBdr>
          <w:bottom w:val="single" w:sz="4" w:space="1" w:color="auto"/>
        </w:pBdr>
        <w:tabs>
          <w:tab w:val="right" w:pos="10206"/>
        </w:tabs>
        <w:ind w:right="-57"/>
        <w:rPr>
          <w:rFonts w:eastAsia="Arial Unicode MS" w:cs="Arial"/>
          <w:bCs/>
          <w:sz w:val="20"/>
        </w:rPr>
      </w:pPr>
      <w:r w:rsidRPr="001B36A1">
        <w:rPr>
          <w:rFonts w:eastAsia="Arial Unicode MS" w:cs="Arial" w:hint="eastAsia"/>
          <w:bCs/>
          <w:sz w:val="20"/>
          <w:lang w:val="en-US" w:eastAsia="zh-CN"/>
        </w:rPr>
        <w:t>18</w:t>
      </w:r>
      <w:r w:rsidRPr="001B36A1">
        <w:rPr>
          <w:rFonts w:eastAsia="Arial Unicode MS" w:cs="Arial" w:hint="eastAsia"/>
          <w:bCs/>
          <w:sz w:val="20"/>
          <w:lang w:eastAsia="en-US"/>
        </w:rPr>
        <w:t xml:space="preserve"> - </w:t>
      </w:r>
      <w:r w:rsidRPr="001B36A1">
        <w:rPr>
          <w:rFonts w:eastAsia="Arial Unicode MS" w:cs="Arial" w:hint="eastAsia"/>
          <w:bCs/>
          <w:sz w:val="20"/>
          <w:lang w:val="en-US" w:eastAsia="zh-CN"/>
        </w:rPr>
        <w:t>22</w:t>
      </w:r>
      <w:r w:rsidRPr="001B36A1">
        <w:rPr>
          <w:rFonts w:eastAsia="Arial Unicode MS" w:cs="Arial" w:hint="eastAsia"/>
          <w:bCs/>
          <w:sz w:val="20"/>
          <w:lang w:eastAsia="en-US"/>
        </w:rPr>
        <w:t xml:space="preserve"> </w:t>
      </w:r>
      <w:r w:rsidRPr="001B36A1">
        <w:rPr>
          <w:rFonts w:eastAsia="Arial Unicode MS" w:cs="Arial" w:hint="eastAsia"/>
          <w:bCs/>
          <w:sz w:val="20"/>
          <w:lang w:val="en-US" w:eastAsia="zh-CN"/>
        </w:rPr>
        <w:t>November</w:t>
      </w:r>
      <w:r w:rsidRPr="001B36A1">
        <w:rPr>
          <w:rFonts w:eastAsia="Arial Unicode MS" w:cs="Arial" w:hint="eastAsia"/>
          <w:bCs/>
          <w:sz w:val="20"/>
          <w:lang w:eastAsia="en-US"/>
        </w:rPr>
        <w:t>, 2024, Orlando , US</w:t>
      </w:r>
      <w:r w:rsidR="001B36A1" w:rsidRPr="001B36A1">
        <w:rPr>
          <w:rFonts w:eastAsia="Arial Unicode MS" w:cs="Arial"/>
          <w:bCs/>
          <w:sz w:val="20"/>
          <w:lang w:val="en-US" w:eastAsia="zh-CN"/>
        </w:rPr>
        <w:tab/>
      </w:r>
      <w:r w:rsidRPr="001B36A1">
        <w:rPr>
          <w:rFonts w:eastAsia="Arial Unicode MS" w:cs="Arial"/>
          <w:bCs/>
          <w:sz w:val="20"/>
        </w:rPr>
        <w:t>(</w:t>
      </w:r>
      <w:r w:rsidRPr="001B36A1">
        <w:rPr>
          <w:rFonts w:eastAsia="Arial Unicode MS" w:cs="Arial" w:hint="eastAsia"/>
          <w:bCs/>
          <w:sz w:val="20"/>
          <w:lang w:val="en-US" w:eastAsia="zh-CN"/>
        </w:rPr>
        <w:t>Revision of</w:t>
      </w:r>
      <w:r w:rsidRPr="001B36A1">
        <w:rPr>
          <w:rFonts w:eastAsia="Arial Unicode MS" w:cs="Arial"/>
          <w:bCs/>
          <w:sz w:val="20"/>
        </w:rPr>
        <w:t xml:space="preserve"> S2-24</w:t>
      </w:r>
      <w:r w:rsidRPr="001B36A1">
        <w:rPr>
          <w:rFonts w:eastAsia="Arial Unicode MS" w:cs="Arial" w:hint="eastAsia"/>
          <w:bCs/>
          <w:sz w:val="20"/>
          <w:lang w:val="en-US" w:eastAsia="zh-CN"/>
        </w:rPr>
        <w:t>12866</w:t>
      </w:r>
      <w:r w:rsidRPr="001B36A1">
        <w:rPr>
          <w:rFonts w:eastAsia="Arial Unicode MS" w:cs="Arial"/>
          <w:bCs/>
          <w:sz w:val="20"/>
        </w:rPr>
        <w:t>)</w:t>
      </w:r>
    </w:p>
    <w:bookmarkEnd w:id="0"/>
    <w:p w14:paraId="13DD2FF6" w14:textId="50842540" w:rsidR="00873769" w:rsidRDefault="001B36A1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000000">
        <w:rPr>
          <w:rFonts w:ascii="Arial" w:hAnsi="Arial" w:cs="Arial"/>
          <w:sz w:val="36"/>
          <w:szCs w:val="36"/>
        </w:rPr>
        <w:t>3GPP™ Work Item Exception</w:t>
      </w:r>
    </w:p>
    <w:p w14:paraId="2785AFFC" w14:textId="77777777" w:rsidR="00873769" w:rsidRDefault="0000000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System architecture for Next Generation Real time Communication services Phase </w:t>
      </w:r>
      <w:r>
        <w:rPr>
          <w:rFonts w:eastAsia="SimSun" w:hint="eastAsia"/>
          <w:sz w:val="24"/>
          <w:szCs w:val="24"/>
          <w:lang w:val="en-US" w:eastAsia="zh-CN"/>
        </w:rPr>
        <w:t>2</w:t>
      </w:r>
    </w:p>
    <w:p w14:paraId="4EBD1230" w14:textId="77777777" w:rsidR="00873769" w:rsidRDefault="00000000">
      <w:pPr>
        <w:pStyle w:val="Heading2"/>
        <w:tabs>
          <w:tab w:val="left" w:pos="2268"/>
        </w:tabs>
        <w:rPr>
          <w:rFonts w:eastAsia="SimSun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val="en-US" w:eastAsia="zh-CN"/>
        </w:rPr>
        <w:t>NG_RTC_Ph2</w:t>
      </w:r>
    </w:p>
    <w:p w14:paraId="466FABC1" w14:textId="77777777" w:rsidR="00873769" w:rsidRDefault="0000000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1040026</w:t>
      </w:r>
    </w:p>
    <w:p w14:paraId="451CEFAB" w14:textId="77777777" w:rsidR="00873769" w:rsidRDefault="0000000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2"/>
        <w:gridCol w:w="848"/>
        <w:gridCol w:w="1277"/>
        <w:gridCol w:w="1275"/>
        <w:gridCol w:w="1523"/>
      </w:tblGrid>
      <w:tr w:rsidR="00873769" w14:paraId="3F59215D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22343D3" w14:textId="77777777" w:rsidR="00873769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DED9AD2" w14:textId="77777777" w:rsidR="00873769" w:rsidRDefault="00000000">
            <w:pPr>
              <w:spacing w:after="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NG_RTC_Ph2</w:t>
            </w:r>
          </w:p>
        </w:tc>
      </w:tr>
      <w:tr w:rsidR="00873769" w14:paraId="0885B00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5961CAAB" w14:textId="77777777" w:rsidR="00873769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17A8F2D1" w14:textId="77777777" w:rsidR="00873769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4777F698" w14:textId="77777777" w:rsidR="00873769" w:rsidRDefault="00873769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603C07AC" w14:textId="77777777" w:rsidR="00873769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79FF453F" w14:textId="77777777" w:rsidR="00873769" w:rsidRDefault="00000000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1107414" w14:textId="77777777" w:rsidR="00873769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7F41F635" w14:textId="77777777" w:rsidR="00873769" w:rsidRDefault="00873769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08F5261" w14:textId="77777777" w:rsidR="00873769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35582848" w14:textId="77777777" w:rsidR="00873769" w:rsidRDefault="00000000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120E3238" w14:textId="77777777" w:rsidR="00873769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45A93C93" w14:textId="77777777" w:rsidR="00873769" w:rsidRDefault="00873769">
            <w:pPr>
              <w:spacing w:after="0"/>
              <w:jc w:val="center"/>
              <w:rPr>
                <w:rFonts w:eastAsia="SimSun"/>
                <w:b/>
                <w:sz w:val="24"/>
                <w:szCs w:val="24"/>
                <w:lang w:val="en-US" w:eastAsia="zh-CN"/>
              </w:rPr>
            </w:pPr>
          </w:p>
        </w:tc>
      </w:tr>
      <w:tr w:rsidR="00873769" w14:paraId="1C43A55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BBE506A" w14:textId="77777777" w:rsidR="00873769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F1FA683" w14:textId="77777777" w:rsidR="00873769" w:rsidRDefault="00000000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SA#106 (December 2024)</w:t>
            </w:r>
          </w:p>
        </w:tc>
      </w:tr>
      <w:tr w:rsidR="00873769" w14:paraId="50D9190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A29D0F7" w14:textId="77777777" w:rsidR="00873769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1428AF1" w14:textId="77777777" w:rsidR="00873769" w:rsidRDefault="00000000">
            <w:pPr>
              <w:pStyle w:val="Index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IMS data channel enhancements including avatar communication, data channel multiplexing and PS data off for data channel services.</w:t>
            </w:r>
          </w:p>
        </w:tc>
      </w:tr>
      <w:tr w:rsidR="00873769" w14:paraId="132F498B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33A183A6" w14:textId="77777777" w:rsidR="00873769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6443EEF" w14:textId="77777777" w:rsidR="00873769" w:rsidRDefault="00000000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23.228, TS 23.502</w:t>
            </w:r>
          </w:p>
        </w:tc>
      </w:tr>
      <w:tr w:rsidR="00873769" w14:paraId="5B3F48B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1825107F" w14:textId="77777777" w:rsidR="00873769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0F6980D" w14:textId="77777777" w:rsidR="00873769" w:rsidRDefault="00000000">
            <w:pPr>
              <w:pStyle w:val="Index1"/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 </w:t>
            </w:r>
            <w:r>
              <w:rPr>
                <w:rFonts w:hint="eastAsia"/>
              </w:rPr>
              <w:t>WT8 E</w:t>
            </w:r>
            <w:r>
              <w:t xml:space="preserve">nhancements of IMS </w:t>
            </w:r>
            <w:r>
              <w:rPr>
                <w:rFonts w:hint="eastAsia"/>
              </w:rPr>
              <w:t xml:space="preserve">architecture and </w:t>
            </w:r>
            <w:r>
              <w:t>procedures</w:t>
            </w:r>
            <w:r>
              <w:rPr>
                <w:rFonts w:hint="eastAsia"/>
              </w:rPr>
              <w:t xml:space="preserve"> to s</w:t>
            </w:r>
            <w:r>
              <w:t>upport</w:t>
            </w:r>
            <w:r>
              <w:rPr>
                <w:rFonts w:hint="eastAsia"/>
              </w:rPr>
              <w:t xml:space="preserve"> </w:t>
            </w:r>
            <w:r>
              <w:t>IMS based Avatar communication</w:t>
            </w:r>
          </w:p>
          <w:p w14:paraId="6F34023D" w14:textId="77777777" w:rsidR="00873769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Usage of URL of DC AS for downloading the avatar ID list is to be specified;</w:t>
            </w:r>
          </w:p>
          <w:p w14:paraId="3946BDFF" w14:textId="77777777" w:rsidR="00873769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How the MF interacts with BAR for </w:t>
            </w:r>
            <w:proofErr w:type="spellStart"/>
            <w:r>
              <w:rPr>
                <w:rFonts w:hint="eastAsia"/>
                <w:lang w:val="en-US" w:eastAsia="zh-CN"/>
              </w:rPr>
              <w:t>direclty</w:t>
            </w:r>
            <w:proofErr w:type="spellEnd"/>
            <w:r>
              <w:rPr>
                <w:rFonts w:hint="eastAsia"/>
                <w:lang w:val="en-US" w:eastAsia="zh-CN"/>
              </w:rPr>
              <w:t xml:space="preserve"> downloading avatar representation is FFS;</w:t>
            </w:r>
          </w:p>
          <w:p w14:paraId="69F39F66" w14:textId="77777777" w:rsidR="00873769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Whether and how to download Avatar representation via bootstrap DC is FFS.</w:t>
            </w:r>
          </w:p>
          <w:p w14:paraId="4236FBFF" w14:textId="77777777" w:rsidR="00873769" w:rsidRDefault="00000000">
            <w:pPr>
              <w:pStyle w:val="Index1"/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WT7 </w:t>
            </w:r>
            <w:r>
              <w:rPr>
                <w:rFonts w:hint="eastAsia"/>
              </w:rPr>
              <w:t>E</w:t>
            </w:r>
            <w:r>
              <w:t xml:space="preserve">nhancements of IMS </w:t>
            </w:r>
            <w:r>
              <w:rPr>
                <w:rFonts w:hint="eastAsia"/>
              </w:rPr>
              <w:t xml:space="preserve">architecture and </w:t>
            </w:r>
            <w:r>
              <w:t>procedures</w:t>
            </w:r>
            <w:r>
              <w:rPr>
                <w:rFonts w:hint="eastAsia"/>
              </w:rPr>
              <w:t xml:space="preserve"> to s</w:t>
            </w:r>
            <w:r>
              <w:t xml:space="preserve">upport multiplexing </w:t>
            </w:r>
            <w:r>
              <w:rPr>
                <w:rFonts w:hint="eastAsia"/>
              </w:rPr>
              <w:t xml:space="preserve">and de-multiplexing </w:t>
            </w:r>
            <w:r>
              <w:t>DC applications over single SCTP connection</w:t>
            </w:r>
          </w:p>
          <w:p w14:paraId="526E4DB6" w14:textId="77777777" w:rsidR="00873769" w:rsidRDefault="00000000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  <w:rPrChange w:id="1" w:author="R2" w:date="2024-11-22T05:44:00Z">
                  <w:rPr>
                    <w:highlight w:val="cyan"/>
                    <w:lang w:val="en-US" w:eastAsia="zh-CN"/>
                  </w:rPr>
                </w:rPrChange>
              </w:rPr>
              <w:t xml:space="preserve"> Whether and how the originating network handles the scenario of standalone IMS DC session when the terminating network rejects the session due to not supporting DC multiplexing</w:t>
            </w:r>
            <w:r>
              <w:rPr>
                <w:lang w:val="en-US" w:eastAsia="zh-CN"/>
              </w:rPr>
              <w:t>;</w:t>
            </w:r>
          </w:p>
          <w:p w14:paraId="6CA8246B" w14:textId="77777777" w:rsidR="00873769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 Updates on services of IMS AS and MF is FFS.</w:t>
            </w:r>
          </w:p>
          <w:p w14:paraId="098A0CE4" w14:textId="77777777" w:rsidR="00873769" w:rsidRDefault="00000000">
            <w:pPr>
              <w:numPr>
                <w:ilvl w:val="0"/>
                <w:numId w:val="1"/>
              </w:num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 WT5 </w:t>
            </w:r>
            <w:r>
              <w:rPr>
                <w:rFonts w:hint="eastAsia"/>
              </w:rPr>
              <w:t xml:space="preserve">Enhancements to </w:t>
            </w:r>
            <w:r>
              <w:t>IMS procedures to support PS Data off for services over IMS DC</w:t>
            </w:r>
          </w:p>
          <w:p w14:paraId="101D4F96" w14:textId="77777777" w:rsidR="00873769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- How IMS AS reports PS data off status to DCSF is FFS.</w:t>
            </w:r>
          </w:p>
          <w:p w14:paraId="4F82EF47" w14:textId="77777777" w:rsidR="00873769" w:rsidRDefault="00000000">
            <w:pPr>
              <w:numPr>
                <w:ilvl w:val="0"/>
                <w:numId w:val="1"/>
              </w:numPr>
              <w:rPr>
                <w:lang w:val="en-US" w:eastAsia="ko-KR"/>
              </w:rPr>
            </w:pPr>
            <w:r>
              <w:rPr>
                <w:rFonts w:eastAsia="SimSun" w:hint="eastAsia"/>
                <w:lang w:val="en-US" w:eastAsia="zh-CN"/>
              </w:rPr>
              <w:t xml:space="preserve">In WT2 </w:t>
            </w:r>
            <w:r>
              <w:rPr>
                <w:lang w:eastAsia="ko-KR"/>
              </w:rPr>
              <w:t>Impact on IMS architecture, interfaces and procedures to support IMS capability exposure in the context of IMS data channel session</w:t>
            </w:r>
          </w:p>
          <w:p w14:paraId="6D226310" w14:textId="77777777" w:rsidR="00873769" w:rsidRDefault="00000000">
            <w:pPr>
              <w:pStyle w:val="B1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 Detailed call flows for the IMS AS behavior when updating and deleting an IMS session are FFS.</w:t>
            </w:r>
          </w:p>
        </w:tc>
      </w:tr>
      <w:tr w:rsidR="00873769" w14:paraId="05D1B6AC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5D5372D" w14:textId="77777777" w:rsidR="00873769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lastRenderedPageBreak/>
              <w:t xml:space="preserve">Consequences if not included in Release </w:t>
            </w:r>
            <w:r>
              <w:rPr>
                <w:rFonts w:eastAsia="SimSun" w:hint="eastAsia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FB270A4" w14:textId="77777777" w:rsidR="00873769" w:rsidRDefault="00000000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following features of NG_RTC is not fully supported:</w:t>
            </w:r>
          </w:p>
          <w:p w14:paraId="7B9845BA" w14:textId="77777777" w:rsidR="00873769" w:rsidRDefault="00000000">
            <w:pPr>
              <w:numPr>
                <w:ilvl w:val="0"/>
                <w:numId w:val="2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Avatar communication: the avatar ID list and avatar representation can not be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correcly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downloaded and the avatar communication will fail.</w:t>
            </w:r>
          </w:p>
          <w:p w14:paraId="1BB7DE0B" w14:textId="77777777" w:rsidR="00873769" w:rsidRDefault="00000000">
            <w:pPr>
              <w:numPr>
                <w:ilvl w:val="0"/>
                <w:numId w:val="2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data channel multiplexing: the standalone IMS DC session will fail if the session includes multiplexed SDP for application DC towards terminating network.</w:t>
            </w:r>
          </w:p>
          <w:p w14:paraId="77CE0E01" w14:textId="77777777" w:rsidR="00873769" w:rsidRDefault="00000000">
            <w:pPr>
              <w:numPr>
                <w:ilvl w:val="0"/>
                <w:numId w:val="2"/>
              </w:numPr>
              <w:spacing w:after="0"/>
              <w:rPr>
                <w:rFonts w:eastAsia="SimSun"/>
                <w:lang w:val="en-US" w:eastAsia="zh-CN"/>
              </w:rPr>
            </w:pPr>
            <w:r>
              <w:t>PS Data off for services over IMS DC</w:t>
            </w:r>
            <w:r>
              <w:rPr>
                <w:rFonts w:eastAsia="SimSun" w:hint="eastAsia"/>
                <w:lang w:val="en-US" w:eastAsia="zh-CN"/>
              </w:rPr>
              <w:t>: The DCSF will not be notified by the PS data off status which is used to manage DC based on operator policy.</w:t>
            </w:r>
          </w:p>
          <w:p w14:paraId="36FC3D8A" w14:textId="77777777" w:rsidR="00873769" w:rsidRDefault="00000000">
            <w:pPr>
              <w:numPr>
                <w:ilvl w:val="0"/>
                <w:numId w:val="2"/>
              </w:num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IMS capability exposure: The DC AS can not update the data channels in existing IMS session.</w:t>
            </w:r>
          </w:p>
        </w:tc>
      </w:tr>
    </w:tbl>
    <w:p w14:paraId="5959884D" w14:textId="77777777" w:rsidR="00873769" w:rsidRDefault="00873769">
      <w:pPr>
        <w:tabs>
          <w:tab w:val="left" w:pos="2127"/>
          <w:tab w:val="left" w:pos="5387"/>
        </w:tabs>
        <w:rPr>
          <w:b/>
        </w:rPr>
      </w:pPr>
    </w:p>
    <w:p w14:paraId="5ACEC511" w14:textId="77777777" w:rsidR="008737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496B07E0" w14:textId="77777777" w:rsidR="00873769" w:rsidRDefault="00000000">
      <w:pPr>
        <w:rPr>
          <w:lang w:val="en-US" w:eastAsia="zh-CN"/>
        </w:rPr>
      </w:pPr>
      <w:r>
        <w:rPr>
          <w:lang w:eastAsia="zh-CN"/>
        </w:rPr>
        <w:t xml:space="preserve">This work item exception requests to extend the </w:t>
      </w:r>
      <w:r>
        <w:rPr>
          <w:rFonts w:hint="eastAsia"/>
          <w:lang w:val="en-US" w:eastAsia="zh-CN"/>
        </w:rPr>
        <w:t xml:space="preserve">completion </w:t>
      </w:r>
      <w:r>
        <w:rPr>
          <w:lang w:eastAsia="zh-CN"/>
        </w:rPr>
        <w:t xml:space="preserve">deadline of </w:t>
      </w:r>
      <w:r>
        <w:rPr>
          <w:rFonts w:hint="eastAsia"/>
          <w:lang w:val="en-US" w:eastAsia="zh-CN"/>
        </w:rPr>
        <w:t>Rel-19 WI NG_RTC_Ph2</w:t>
      </w:r>
      <w:r>
        <w:rPr>
          <w:lang w:eastAsia="zh-CN"/>
        </w:rPr>
        <w:t xml:space="preserve"> work till </w:t>
      </w:r>
      <w:r>
        <w:rPr>
          <w:rFonts w:hint="eastAsia"/>
          <w:lang w:val="en-US" w:eastAsia="zh-CN"/>
        </w:rPr>
        <w:t>March</w:t>
      </w:r>
      <w:r>
        <w:rPr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 w14:paraId="2A19E907" w14:textId="77777777" w:rsidR="00873769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3F0D846A" w14:textId="77777777" w:rsidR="00873769" w:rsidRDefault="00000000">
      <w:pPr>
        <w:pStyle w:val="B1"/>
        <w:ind w:left="8" w:hanging="8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873769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100B" w14:textId="77777777" w:rsidR="00240E00" w:rsidRDefault="00240E00">
      <w:pPr>
        <w:spacing w:after="0"/>
      </w:pPr>
      <w:r>
        <w:separator/>
      </w:r>
    </w:p>
  </w:endnote>
  <w:endnote w:type="continuationSeparator" w:id="0">
    <w:p w14:paraId="0C37C0E5" w14:textId="77777777" w:rsidR="00240E00" w:rsidRDefault="00240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A8656" w14:textId="77777777" w:rsidR="00240E00" w:rsidRDefault="00240E00">
      <w:pPr>
        <w:spacing w:after="0"/>
      </w:pPr>
      <w:r>
        <w:separator/>
      </w:r>
    </w:p>
  </w:footnote>
  <w:footnote w:type="continuationSeparator" w:id="0">
    <w:p w14:paraId="2A4A8781" w14:textId="77777777" w:rsidR="00240E00" w:rsidRDefault="00240E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44A38"/>
    <w:multiLevelType w:val="singleLevel"/>
    <w:tmpl w:val="16844A3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3DBAA0E"/>
    <w:multiLevelType w:val="singleLevel"/>
    <w:tmpl w:val="23DBAA0E"/>
    <w:lvl w:ilvl="0">
      <w:start w:val="1"/>
      <w:numFmt w:val="decimal"/>
      <w:suff w:val="space"/>
      <w:lvlText w:val="%1."/>
      <w:lvlJc w:val="left"/>
    </w:lvl>
  </w:abstractNum>
  <w:num w:numId="1" w16cid:durableId="1278097463">
    <w:abstractNumId w:val="1"/>
  </w:num>
  <w:num w:numId="2" w16cid:durableId="735207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B36A1"/>
    <w:rsid w:val="001C5C86"/>
    <w:rsid w:val="001F1804"/>
    <w:rsid w:val="002000C2"/>
    <w:rsid w:val="002018D8"/>
    <w:rsid w:val="00220888"/>
    <w:rsid w:val="00223AB7"/>
    <w:rsid w:val="00240E00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73769"/>
    <w:rsid w:val="0088222A"/>
    <w:rsid w:val="008A76FD"/>
    <w:rsid w:val="008C537F"/>
    <w:rsid w:val="008D658B"/>
    <w:rsid w:val="008F4B08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450533"/>
    <w:rsid w:val="01680A9C"/>
    <w:rsid w:val="029C2607"/>
    <w:rsid w:val="02CB5813"/>
    <w:rsid w:val="0366019C"/>
    <w:rsid w:val="040165AA"/>
    <w:rsid w:val="05A96938"/>
    <w:rsid w:val="07416CC3"/>
    <w:rsid w:val="077D3227"/>
    <w:rsid w:val="082B6344"/>
    <w:rsid w:val="0886149D"/>
    <w:rsid w:val="08A66A14"/>
    <w:rsid w:val="09EA1DD5"/>
    <w:rsid w:val="0A5D7FE4"/>
    <w:rsid w:val="0A841740"/>
    <w:rsid w:val="0B54371C"/>
    <w:rsid w:val="0B5A7418"/>
    <w:rsid w:val="0B5E7414"/>
    <w:rsid w:val="0C946488"/>
    <w:rsid w:val="0F3D274E"/>
    <w:rsid w:val="0F5B6253"/>
    <w:rsid w:val="0F8A3D12"/>
    <w:rsid w:val="1034096B"/>
    <w:rsid w:val="108559DB"/>
    <w:rsid w:val="10B94510"/>
    <w:rsid w:val="10EB3445"/>
    <w:rsid w:val="11B96505"/>
    <w:rsid w:val="11D33B00"/>
    <w:rsid w:val="124D108E"/>
    <w:rsid w:val="130C5C96"/>
    <w:rsid w:val="131909BB"/>
    <w:rsid w:val="133D6BB9"/>
    <w:rsid w:val="158C735E"/>
    <w:rsid w:val="1657099C"/>
    <w:rsid w:val="167E3236"/>
    <w:rsid w:val="16A93AC5"/>
    <w:rsid w:val="170529C4"/>
    <w:rsid w:val="1951129C"/>
    <w:rsid w:val="19664245"/>
    <w:rsid w:val="19996A83"/>
    <w:rsid w:val="1A6B3CEE"/>
    <w:rsid w:val="1AED112A"/>
    <w:rsid w:val="1CF50C3C"/>
    <w:rsid w:val="1D5A3C44"/>
    <w:rsid w:val="1DA4342A"/>
    <w:rsid w:val="1DC478D1"/>
    <w:rsid w:val="1E0979CB"/>
    <w:rsid w:val="1E540B22"/>
    <w:rsid w:val="1F0733C2"/>
    <w:rsid w:val="1F2B7950"/>
    <w:rsid w:val="212A535E"/>
    <w:rsid w:val="2182313F"/>
    <w:rsid w:val="21926456"/>
    <w:rsid w:val="22517723"/>
    <w:rsid w:val="226C6DF2"/>
    <w:rsid w:val="22D64111"/>
    <w:rsid w:val="23243889"/>
    <w:rsid w:val="256641F6"/>
    <w:rsid w:val="26C02C73"/>
    <w:rsid w:val="28684EC7"/>
    <w:rsid w:val="295A4F76"/>
    <w:rsid w:val="2A280AD6"/>
    <w:rsid w:val="2AA80454"/>
    <w:rsid w:val="2C07022C"/>
    <w:rsid w:val="2C3C2DA3"/>
    <w:rsid w:val="2D851E4B"/>
    <w:rsid w:val="2DC06357"/>
    <w:rsid w:val="2E820652"/>
    <w:rsid w:val="2E924392"/>
    <w:rsid w:val="2E9C7E63"/>
    <w:rsid w:val="2EE6073B"/>
    <w:rsid w:val="2F084B38"/>
    <w:rsid w:val="2F847765"/>
    <w:rsid w:val="2FBA3466"/>
    <w:rsid w:val="3027729B"/>
    <w:rsid w:val="302B1479"/>
    <w:rsid w:val="30562312"/>
    <w:rsid w:val="31877F89"/>
    <w:rsid w:val="328D6E5B"/>
    <w:rsid w:val="32B20456"/>
    <w:rsid w:val="32DB6D6B"/>
    <w:rsid w:val="34420FB5"/>
    <w:rsid w:val="34D86DC7"/>
    <w:rsid w:val="35210F4E"/>
    <w:rsid w:val="35CE200B"/>
    <w:rsid w:val="379A753A"/>
    <w:rsid w:val="37EE3F60"/>
    <w:rsid w:val="38963B16"/>
    <w:rsid w:val="389F0144"/>
    <w:rsid w:val="38F82978"/>
    <w:rsid w:val="39C128E8"/>
    <w:rsid w:val="3A2E5349"/>
    <w:rsid w:val="3B730052"/>
    <w:rsid w:val="3BB715EE"/>
    <w:rsid w:val="3BFD2D1E"/>
    <w:rsid w:val="3C094702"/>
    <w:rsid w:val="3CB2036B"/>
    <w:rsid w:val="3CB62F98"/>
    <w:rsid w:val="3CC92A5F"/>
    <w:rsid w:val="3D7E445B"/>
    <w:rsid w:val="3DA807DE"/>
    <w:rsid w:val="3E4529E5"/>
    <w:rsid w:val="3E6C2A47"/>
    <w:rsid w:val="3EA36CBF"/>
    <w:rsid w:val="3F9D55E1"/>
    <w:rsid w:val="405D57CF"/>
    <w:rsid w:val="40A7640E"/>
    <w:rsid w:val="40F40462"/>
    <w:rsid w:val="42217E8F"/>
    <w:rsid w:val="42900DB8"/>
    <w:rsid w:val="432B5052"/>
    <w:rsid w:val="43A663C5"/>
    <w:rsid w:val="44470CAD"/>
    <w:rsid w:val="44DD0958"/>
    <w:rsid w:val="454E0347"/>
    <w:rsid w:val="462024C7"/>
    <w:rsid w:val="46C66BDE"/>
    <w:rsid w:val="46F72FF1"/>
    <w:rsid w:val="46FF4536"/>
    <w:rsid w:val="47016868"/>
    <w:rsid w:val="472B6EC0"/>
    <w:rsid w:val="478F75D1"/>
    <w:rsid w:val="48B83F44"/>
    <w:rsid w:val="48CC51CC"/>
    <w:rsid w:val="48DC34B4"/>
    <w:rsid w:val="48EC675A"/>
    <w:rsid w:val="49B706E2"/>
    <w:rsid w:val="4A1B1A44"/>
    <w:rsid w:val="4A2D5126"/>
    <w:rsid w:val="4ABF5565"/>
    <w:rsid w:val="4AED3DCB"/>
    <w:rsid w:val="4B406435"/>
    <w:rsid w:val="4B54069D"/>
    <w:rsid w:val="4D22401E"/>
    <w:rsid w:val="4D6B67E8"/>
    <w:rsid w:val="4DB42EC5"/>
    <w:rsid w:val="4E0113F9"/>
    <w:rsid w:val="4ED029D5"/>
    <w:rsid w:val="4EF26F98"/>
    <w:rsid w:val="4EF7744C"/>
    <w:rsid w:val="4FBB1AE6"/>
    <w:rsid w:val="4FD73F66"/>
    <w:rsid w:val="501C6507"/>
    <w:rsid w:val="503B0DFD"/>
    <w:rsid w:val="50BA25FE"/>
    <w:rsid w:val="50DD19BA"/>
    <w:rsid w:val="545F761A"/>
    <w:rsid w:val="546A4A69"/>
    <w:rsid w:val="54F56756"/>
    <w:rsid w:val="55F844F4"/>
    <w:rsid w:val="55FC178A"/>
    <w:rsid w:val="5631677F"/>
    <w:rsid w:val="570D1FC6"/>
    <w:rsid w:val="571265FB"/>
    <w:rsid w:val="58AE266E"/>
    <w:rsid w:val="5A6C47C6"/>
    <w:rsid w:val="5B0D3A80"/>
    <w:rsid w:val="5C256B07"/>
    <w:rsid w:val="5C946C82"/>
    <w:rsid w:val="5DC27E9A"/>
    <w:rsid w:val="5E2D6455"/>
    <w:rsid w:val="5E55059F"/>
    <w:rsid w:val="5E811CA4"/>
    <w:rsid w:val="5E934F6C"/>
    <w:rsid w:val="5F28198C"/>
    <w:rsid w:val="5F637052"/>
    <w:rsid w:val="5FB6528F"/>
    <w:rsid w:val="5FD926E7"/>
    <w:rsid w:val="60B078B5"/>
    <w:rsid w:val="61750A90"/>
    <w:rsid w:val="61E33A51"/>
    <w:rsid w:val="62217E08"/>
    <w:rsid w:val="62431435"/>
    <w:rsid w:val="62B1164A"/>
    <w:rsid w:val="62FC53A0"/>
    <w:rsid w:val="6415297D"/>
    <w:rsid w:val="64585FC7"/>
    <w:rsid w:val="651248F4"/>
    <w:rsid w:val="65354CCE"/>
    <w:rsid w:val="656008EF"/>
    <w:rsid w:val="65894556"/>
    <w:rsid w:val="669C1BCE"/>
    <w:rsid w:val="66AA449F"/>
    <w:rsid w:val="67554D65"/>
    <w:rsid w:val="67EF7EAB"/>
    <w:rsid w:val="69AB15DF"/>
    <w:rsid w:val="69C806F8"/>
    <w:rsid w:val="6A3508F3"/>
    <w:rsid w:val="6A4D375C"/>
    <w:rsid w:val="6B2C35C1"/>
    <w:rsid w:val="6B8E0558"/>
    <w:rsid w:val="6BF11BCA"/>
    <w:rsid w:val="6C2609D2"/>
    <w:rsid w:val="6CAB7299"/>
    <w:rsid w:val="6CBC1F52"/>
    <w:rsid w:val="6CC82694"/>
    <w:rsid w:val="6CED4C91"/>
    <w:rsid w:val="6D327F3A"/>
    <w:rsid w:val="6D56779F"/>
    <w:rsid w:val="6ECE3DB7"/>
    <w:rsid w:val="6F0521F8"/>
    <w:rsid w:val="6F2D08D2"/>
    <w:rsid w:val="6FEF2EAC"/>
    <w:rsid w:val="71A511DA"/>
    <w:rsid w:val="71A52F37"/>
    <w:rsid w:val="71EF70B7"/>
    <w:rsid w:val="721D0DD5"/>
    <w:rsid w:val="729C6B5A"/>
    <w:rsid w:val="72C07871"/>
    <w:rsid w:val="72C608BE"/>
    <w:rsid w:val="734D7CB3"/>
    <w:rsid w:val="754C14ED"/>
    <w:rsid w:val="77284933"/>
    <w:rsid w:val="77D8527D"/>
    <w:rsid w:val="781078BC"/>
    <w:rsid w:val="789B6D04"/>
    <w:rsid w:val="78DA7209"/>
    <w:rsid w:val="78DF2F4E"/>
    <w:rsid w:val="79892E9A"/>
    <w:rsid w:val="7A0C2B45"/>
    <w:rsid w:val="7A5F696A"/>
    <w:rsid w:val="7AE700B4"/>
    <w:rsid w:val="7B557F55"/>
    <w:rsid w:val="7B7A2BAE"/>
    <w:rsid w:val="7C3A57FC"/>
    <w:rsid w:val="7E15177B"/>
    <w:rsid w:val="7F841F38"/>
    <w:rsid w:val="7FC4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262B"/>
  <w15:docId w15:val="{2BDF724D-26FF-4697-82FB-20CB7B550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6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B36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B36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B36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B3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B3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B36A1"/>
    <w:pPr>
      <w:outlineLvl w:val="5"/>
    </w:pPr>
  </w:style>
  <w:style w:type="paragraph" w:styleId="Heading7">
    <w:name w:val="heading 7"/>
    <w:basedOn w:val="H6"/>
    <w:next w:val="Normal"/>
    <w:qFormat/>
    <w:rsid w:val="001B36A1"/>
    <w:pPr>
      <w:outlineLvl w:val="6"/>
    </w:pPr>
  </w:style>
  <w:style w:type="paragraph" w:styleId="Heading8">
    <w:name w:val="heading 8"/>
    <w:basedOn w:val="Heading1"/>
    <w:next w:val="Normal"/>
    <w:qFormat/>
    <w:rsid w:val="001B36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36A1"/>
    <w:pPr>
      <w:outlineLvl w:val="8"/>
    </w:pPr>
  </w:style>
  <w:style w:type="character" w:default="1" w:styleId="DefaultParagraphFont">
    <w:name w:val="Default Paragraph Font"/>
    <w:semiHidden/>
    <w:rsid w:val="001B36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36A1"/>
  </w:style>
  <w:style w:type="paragraph" w:customStyle="1" w:styleId="H6">
    <w:name w:val="H6"/>
    <w:basedOn w:val="Heading5"/>
    <w:next w:val="Normal"/>
    <w:rsid w:val="001B36A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1B36A1"/>
    <w:pPr>
      <w:ind w:left="1135"/>
    </w:pPr>
  </w:style>
  <w:style w:type="paragraph" w:styleId="List2">
    <w:name w:val="List 2"/>
    <w:basedOn w:val="List"/>
    <w:rsid w:val="001B36A1"/>
    <w:pPr>
      <w:ind w:left="851"/>
    </w:pPr>
  </w:style>
  <w:style w:type="paragraph" w:styleId="List">
    <w:name w:val="List"/>
    <w:basedOn w:val="Normal"/>
    <w:rsid w:val="001B36A1"/>
    <w:pPr>
      <w:ind w:left="568" w:hanging="284"/>
    </w:pPr>
  </w:style>
  <w:style w:type="paragraph" w:styleId="TOC7">
    <w:name w:val="toc 7"/>
    <w:basedOn w:val="TOC6"/>
    <w:next w:val="Normal"/>
    <w:semiHidden/>
    <w:rsid w:val="001B36A1"/>
    <w:pPr>
      <w:ind w:left="2268" w:hanging="2268"/>
    </w:pPr>
  </w:style>
  <w:style w:type="paragraph" w:styleId="TOC6">
    <w:name w:val="toc 6"/>
    <w:basedOn w:val="TOC5"/>
    <w:next w:val="Normal"/>
    <w:semiHidden/>
    <w:rsid w:val="001B36A1"/>
    <w:pPr>
      <w:ind w:left="1985" w:hanging="1985"/>
    </w:pPr>
  </w:style>
  <w:style w:type="paragraph" w:styleId="TOC5">
    <w:name w:val="toc 5"/>
    <w:basedOn w:val="TOC4"/>
    <w:semiHidden/>
    <w:rsid w:val="001B36A1"/>
    <w:pPr>
      <w:ind w:left="1701" w:hanging="1701"/>
    </w:pPr>
  </w:style>
  <w:style w:type="paragraph" w:styleId="TOC4">
    <w:name w:val="toc 4"/>
    <w:basedOn w:val="TOC3"/>
    <w:semiHidden/>
    <w:rsid w:val="001B36A1"/>
    <w:pPr>
      <w:ind w:left="1418" w:hanging="1418"/>
    </w:pPr>
  </w:style>
  <w:style w:type="paragraph" w:styleId="TOC3">
    <w:name w:val="toc 3"/>
    <w:basedOn w:val="TOC2"/>
    <w:semiHidden/>
    <w:rsid w:val="001B36A1"/>
    <w:pPr>
      <w:ind w:left="1134" w:hanging="1134"/>
    </w:pPr>
  </w:style>
  <w:style w:type="paragraph" w:styleId="TOC2">
    <w:name w:val="toc 2"/>
    <w:basedOn w:val="TOC1"/>
    <w:semiHidden/>
    <w:rsid w:val="001B36A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B36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1B36A1"/>
    <w:pPr>
      <w:ind w:left="851"/>
    </w:pPr>
  </w:style>
  <w:style w:type="paragraph" w:styleId="ListNumber">
    <w:name w:val="List Number"/>
    <w:basedOn w:val="List"/>
    <w:rsid w:val="001B36A1"/>
  </w:style>
  <w:style w:type="paragraph" w:styleId="ListBullet4">
    <w:name w:val="List Bullet 4"/>
    <w:basedOn w:val="ListBullet3"/>
    <w:rsid w:val="001B36A1"/>
    <w:pPr>
      <w:ind w:left="1418"/>
    </w:pPr>
  </w:style>
  <w:style w:type="paragraph" w:styleId="ListBullet3">
    <w:name w:val="List Bullet 3"/>
    <w:basedOn w:val="ListBullet2"/>
    <w:rsid w:val="001B36A1"/>
    <w:pPr>
      <w:ind w:left="1135"/>
    </w:pPr>
  </w:style>
  <w:style w:type="paragraph" w:styleId="ListBullet2">
    <w:name w:val="List Bullet 2"/>
    <w:basedOn w:val="ListBullet"/>
    <w:rsid w:val="001B36A1"/>
    <w:pPr>
      <w:ind w:left="851"/>
    </w:pPr>
  </w:style>
  <w:style w:type="paragraph" w:styleId="ListBullet">
    <w:name w:val="List Bullet"/>
    <w:basedOn w:val="List"/>
    <w:rsid w:val="001B36A1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1B36A1"/>
    <w:pPr>
      <w:ind w:left="1702"/>
    </w:pPr>
  </w:style>
  <w:style w:type="paragraph" w:styleId="TOC8">
    <w:name w:val="toc 8"/>
    <w:basedOn w:val="TOC1"/>
    <w:semiHidden/>
    <w:rsid w:val="001B36A1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1B36A1"/>
    <w:pPr>
      <w:jc w:val="center"/>
    </w:pPr>
    <w:rPr>
      <w:i/>
    </w:rPr>
  </w:style>
  <w:style w:type="paragraph" w:styleId="Header">
    <w:name w:val="header"/>
    <w:rsid w:val="001B36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semiHidden/>
    <w:rsid w:val="001B36A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1B36A1"/>
    <w:pPr>
      <w:ind w:left="1702"/>
    </w:pPr>
  </w:style>
  <w:style w:type="paragraph" w:styleId="List4">
    <w:name w:val="List 4"/>
    <w:basedOn w:val="List3"/>
    <w:rsid w:val="001B36A1"/>
    <w:pPr>
      <w:ind w:left="1418"/>
    </w:pPr>
  </w:style>
  <w:style w:type="paragraph" w:styleId="TOC9">
    <w:name w:val="toc 9"/>
    <w:basedOn w:val="TOC8"/>
    <w:semiHidden/>
    <w:rsid w:val="001B36A1"/>
    <w:pPr>
      <w:ind w:left="1418" w:hanging="1418"/>
    </w:pPr>
  </w:style>
  <w:style w:type="paragraph" w:styleId="Index1">
    <w:name w:val="index 1"/>
    <w:basedOn w:val="Normal"/>
    <w:semiHidden/>
    <w:rsid w:val="001B36A1"/>
    <w:pPr>
      <w:keepLines/>
      <w:spacing w:after="0"/>
    </w:pPr>
  </w:style>
  <w:style w:type="paragraph" w:styleId="Index2">
    <w:name w:val="index 2"/>
    <w:basedOn w:val="Index1"/>
    <w:semiHidden/>
    <w:rsid w:val="001B36A1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rsid w:val="001B36A1"/>
    <w:rPr>
      <w:b/>
      <w:position w:val="6"/>
      <w:sz w:val="16"/>
    </w:rPr>
  </w:style>
  <w:style w:type="paragraph" w:customStyle="1" w:styleId="TAL">
    <w:name w:val="TAL"/>
    <w:basedOn w:val="Normal"/>
    <w:rsid w:val="001B36A1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1B36A1"/>
    <w:rPr>
      <w:b/>
    </w:rPr>
  </w:style>
  <w:style w:type="paragraph" w:customStyle="1" w:styleId="TAC">
    <w:name w:val="TAC"/>
    <w:basedOn w:val="TAL"/>
    <w:rsid w:val="001B36A1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ZT">
    <w:name w:val="ZT"/>
    <w:rsid w:val="001B3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1B36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B36A1"/>
    <w:pPr>
      <w:outlineLvl w:val="9"/>
    </w:pPr>
  </w:style>
  <w:style w:type="paragraph" w:customStyle="1" w:styleId="TF">
    <w:name w:val="TF"/>
    <w:basedOn w:val="TH"/>
    <w:rsid w:val="001B36A1"/>
    <w:pPr>
      <w:keepNext w:val="0"/>
      <w:spacing w:before="0" w:after="240"/>
    </w:pPr>
  </w:style>
  <w:style w:type="paragraph" w:customStyle="1" w:styleId="TH">
    <w:name w:val="TH"/>
    <w:basedOn w:val="Normal"/>
    <w:rsid w:val="001B36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B36A1"/>
    <w:pPr>
      <w:keepLines/>
      <w:ind w:left="1135" w:hanging="851"/>
    </w:pPr>
  </w:style>
  <w:style w:type="paragraph" w:customStyle="1" w:styleId="EX">
    <w:name w:val="EX"/>
    <w:basedOn w:val="Normal"/>
    <w:rsid w:val="001B36A1"/>
    <w:pPr>
      <w:keepLines/>
      <w:ind w:left="1702" w:hanging="1418"/>
    </w:pPr>
  </w:style>
  <w:style w:type="paragraph" w:customStyle="1" w:styleId="FP">
    <w:name w:val="FP"/>
    <w:basedOn w:val="Normal"/>
    <w:rsid w:val="001B36A1"/>
    <w:pPr>
      <w:spacing w:after="0"/>
    </w:pPr>
  </w:style>
  <w:style w:type="paragraph" w:customStyle="1" w:styleId="LD">
    <w:name w:val="LD"/>
    <w:rsid w:val="001B36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B36A1"/>
    <w:pPr>
      <w:spacing w:after="0"/>
    </w:pPr>
  </w:style>
  <w:style w:type="paragraph" w:customStyle="1" w:styleId="EW">
    <w:name w:val="EW"/>
    <w:basedOn w:val="EX"/>
    <w:rsid w:val="001B36A1"/>
    <w:pPr>
      <w:spacing w:after="0"/>
    </w:pPr>
  </w:style>
  <w:style w:type="paragraph" w:customStyle="1" w:styleId="EQ">
    <w:name w:val="EQ"/>
    <w:basedOn w:val="Normal"/>
    <w:next w:val="Normal"/>
    <w:rsid w:val="001B36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B3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3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B36A1"/>
    <w:pPr>
      <w:jc w:val="right"/>
    </w:pPr>
  </w:style>
  <w:style w:type="paragraph" w:customStyle="1" w:styleId="TAN">
    <w:name w:val="TAN"/>
    <w:basedOn w:val="TAL"/>
    <w:rsid w:val="001B36A1"/>
    <w:pPr>
      <w:ind w:left="851" w:hanging="851"/>
    </w:pPr>
  </w:style>
  <w:style w:type="paragraph" w:customStyle="1" w:styleId="ZA">
    <w:name w:val="ZA"/>
    <w:rsid w:val="001B3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B36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B36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B36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B36A1"/>
    <w:pPr>
      <w:framePr w:wrap="notBeside" w:y="16161"/>
    </w:pPr>
  </w:style>
  <w:style w:type="character" w:customStyle="1" w:styleId="ZGSM">
    <w:name w:val="ZGSM"/>
    <w:rsid w:val="001B36A1"/>
  </w:style>
  <w:style w:type="paragraph" w:customStyle="1" w:styleId="ZG">
    <w:name w:val="ZG"/>
    <w:rsid w:val="001B36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1B36A1"/>
    <w:rPr>
      <w:color w:val="FF0000"/>
    </w:rPr>
  </w:style>
  <w:style w:type="paragraph" w:customStyle="1" w:styleId="B1">
    <w:name w:val="B1"/>
    <w:basedOn w:val="List"/>
    <w:rsid w:val="001B36A1"/>
  </w:style>
  <w:style w:type="paragraph" w:customStyle="1" w:styleId="B2">
    <w:name w:val="B2"/>
    <w:basedOn w:val="List2"/>
    <w:rsid w:val="001B36A1"/>
  </w:style>
  <w:style w:type="paragraph" w:customStyle="1" w:styleId="B3">
    <w:name w:val="B3"/>
    <w:basedOn w:val="List3"/>
    <w:rsid w:val="001B36A1"/>
  </w:style>
  <w:style w:type="paragraph" w:customStyle="1" w:styleId="B4">
    <w:name w:val="B4"/>
    <w:basedOn w:val="List4"/>
    <w:rsid w:val="001B36A1"/>
  </w:style>
  <w:style w:type="paragraph" w:customStyle="1" w:styleId="B5">
    <w:name w:val="B5"/>
    <w:basedOn w:val="List5"/>
    <w:rsid w:val="001B36A1"/>
  </w:style>
  <w:style w:type="paragraph" w:customStyle="1" w:styleId="ZTD">
    <w:name w:val="ZTD"/>
    <w:basedOn w:val="ZB"/>
    <w:rsid w:val="001B36A1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460</Words>
  <Characters>2366</Characters>
  <Application>Microsoft Office Word</Application>
  <DocSecurity>0</DocSecurity>
  <Lines>40</Lines>
  <Paragraphs>27</Paragraphs>
  <ScaleCrop>false</ScaleCrop>
  <Company>BT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S2-2411600</cp:lastModifiedBy>
  <cp:revision>3</cp:revision>
  <cp:lastPrinted>2009-10-12T14:10:00Z</cp:lastPrinted>
  <dcterms:created xsi:type="dcterms:W3CDTF">2023-03-21T08:42:00Z</dcterms:created>
  <dcterms:modified xsi:type="dcterms:W3CDTF">2024-12-02T07:03:00Z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2052-11.8.2.12309</vt:lpwstr>
  </property>
  <property fmtid="{D5CDD505-2E9C-101B-9397-08002B2CF9AE}" pid="4" name="ICV">
    <vt:lpwstr>5FBF7BF6798D4D1F9DDCB9C79A312179</vt:lpwstr>
  </property>
</Properties>
</file>